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5D57" w14:textId="176E4A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E6B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E6B98" w:rsidRPr="00CE6B9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CE6B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CD4B1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A05ACE" w14:textId="5350AA6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377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0C895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17B6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CFAD41" w14:textId="76A8E0D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0707F">
        <w:rPr>
          <w:rFonts w:asciiTheme="minorHAnsi" w:hAnsiTheme="minorHAnsi" w:cs="Arial"/>
          <w:b/>
          <w:iCs/>
          <w:lang w:val="en-ZA"/>
        </w:rPr>
        <w:t>NEDBANK LIMITED –</w:t>
      </w:r>
      <w:r w:rsidR="0020707F">
        <w:rPr>
          <w:rFonts w:asciiTheme="minorHAnsi" w:hAnsiTheme="minorHAnsi" w:cs="Arial"/>
          <w:b/>
          <w:iCs/>
          <w:lang w:val="en-ZA"/>
        </w:rPr>
        <w:t xml:space="preserve"> </w:t>
      </w:r>
      <w:r w:rsidRPr="0020707F">
        <w:rPr>
          <w:rFonts w:asciiTheme="minorHAnsi" w:hAnsiTheme="minorHAnsi" w:cs="Arial"/>
          <w:b/>
          <w:iCs/>
          <w:lang w:val="en-ZA"/>
        </w:rPr>
        <w:t>“NNF052”)</w:t>
      </w:r>
    </w:p>
    <w:p w14:paraId="3C3681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2415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6261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38D40D" w14:textId="3C10DBA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2BB2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668A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CCEC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4868C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D07A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NNF052</w:t>
      </w:r>
    </w:p>
    <w:p w14:paraId="00FA77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23B4E810" w14:textId="3E1C41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378135" w14:textId="033CA85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6B9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E6B98">
        <w:rPr>
          <w:rFonts w:asciiTheme="minorHAnsi" w:hAnsiTheme="minorHAnsi" w:cs="Arial"/>
          <w:b/>
          <w:highlight w:val="yellow"/>
          <w:lang w:val="en-ZA"/>
        </w:rPr>
        <w:tab/>
      </w:r>
      <w:r w:rsidR="00163779">
        <w:rPr>
          <w:rFonts w:asciiTheme="minorHAnsi" w:hAnsiTheme="minorHAnsi" w:cs="Arial"/>
          <w:b/>
          <w:highlight w:val="yellow"/>
          <w:lang w:val="en-ZA"/>
        </w:rPr>
        <w:t>4.925</w:t>
      </w:r>
      <w:r w:rsidRPr="00CE6B9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0707F" w:rsidRPr="00CE6B98">
        <w:rPr>
          <w:rFonts w:asciiTheme="minorHAnsi" w:hAnsiTheme="minorHAnsi" w:cs="Arial"/>
          <w:highlight w:val="yellow"/>
          <w:lang w:val="en-ZA"/>
        </w:rPr>
        <w:t>20 Aug 2021</w:t>
      </w:r>
      <w:r w:rsidRPr="00CE6B98">
        <w:rPr>
          <w:rFonts w:asciiTheme="minorHAnsi" w:hAnsiTheme="minorHAnsi" w:cs="Arial"/>
          <w:highlight w:val="yellow"/>
          <w:lang w:val="en-ZA"/>
        </w:rPr>
        <w:t xml:space="preserve"> of</w:t>
      </w:r>
      <w:r w:rsidR="00163779">
        <w:rPr>
          <w:rFonts w:asciiTheme="minorHAnsi" w:hAnsiTheme="minorHAnsi" w:cs="Arial"/>
          <w:highlight w:val="yellow"/>
          <w:lang w:val="en-ZA"/>
        </w:rPr>
        <w:t xml:space="preserve"> 3.675</w:t>
      </w:r>
      <w:r w:rsidR="0020707F" w:rsidRPr="00CE6B98">
        <w:rPr>
          <w:rFonts w:asciiTheme="minorHAnsi" w:hAnsiTheme="minorHAnsi" w:cs="Arial"/>
          <w:highlight w:val="yellow"/>
          <w:lang w:val="en-ZA"/>
        </w:rPr>
        <w:t xml:space="preserve"> </w:t>
      </w:r>
      <w:r w:rsidRPr="00CE6B98">
        <w:rPr>
          <w:rFonts w:asciiTheme="minorHAnsi" w:hAnsiTheme="minorHAnsi" w:cs="Arial"/>
          <w:highlight w:val="yellow"/>
          <w:lang w:val="en-ZA"/>
        </w:rPr>
        <w:t>% plus</w:t>
      </w:r>
      <w:r w:rsidR="0020707F" w:rsidRPr="00CE6B98">
        <w:rPr>
          <w:rFonts w:asciiTheme="minorHAnsi" w:hAnsiTheme="minorHAnsi" w:cs="Arial"/>
          <w:highlight w:val="yellow"/>
          <w:lang w:val="en-ZA"/>
        </w:rPr>
        <w:t xml:space="preserve"> 125</w:t>
      </w:r>
      <w:r w:rsidRPr="00CE6B98">
        <w:rPr>
          <w:rFonts w:asciiTheme="minorHAnsi" w:hAnsiTheme="minorHAnsi" w:cs="Arial"/>
          <w:highlight w:val="yellow"/>
          <w:lang w:val="en-ZA"/>
        </w:rPr>
        <w:t>bps)</w:t>
      </w:r>
    </w:p>
    <w:p w14:paraId="6264B9F6" w14:textId="3E0F0A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707F">
        <w:rPr>
          <w:rFonts w:asciiTheme="minorHAnsi" w:hAnsiTheme="minorHAnsi" w:cs="Arial"/>
          <w:lang w:val="en-ZA"/>
        </w:rPr>
        <w:t>Floating</w:t>
      </w:r>
    </w:p>
    <w:p w14:paraId="4D3F03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795694" w14:textId="30212F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516AB4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</w:t>
      </w:r>
      <w:r w:rsidR="00516AB4">
        <w:rPr>
          <w:rFonts w:asciiTheme="minorHAnsi" w:hAnsiTheme="minorHAnsi" w:cs="Arial"/>
          <w:lang w:val="en-ZA"/>
        </w:rPr>
        <w:t>2</w:t>
      </w:r>
    </w:p>
    <w:p w14:paraId="1AFB3160" w14:textId="14E4CA04" w:rsidR="007F4679" w:rsidRPr="009B05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05AD">
        <w:rPr>
          <w:rFonts w:asciiTheme="minorHAnsi" w:hAnsiTheme="minorHAnsi" w:cs="Arial"/>
          <w:b/>
          <w:lang w:val="en-ZA"/>
        </w:rPr>
        <w:t>Books Close</w:t>
      </w:r>
      <w:r w:rsidR="0020707F" w:rsidRPr="009B05AD">
        <w:rPr>
          <w:rFonts w:asciiTheme="minorHAnsi" w:hAnsiTheme="minorHAnsi" w:cs="Arial"/>
          <w:b/>
          <w:lang w:val="en-ZA"/>
        </w:rPr>
        <w:t xml:space="preserve"> Date</w:t>
      </w:r>
      <w:r w:rsidRPr="009B05AD">
        <w:rPr>
          <w:rFonts w:asciiTheme="minorHAnsi" w:hAnsiTheme="minorHAnsi" w:cs="Arial"/>
          <w:b/>
          <w:lang w:val="en-ZA"/>
        </w:rPr>
        <w:tab/>
      </w:r>
      <w:r w:rsidRPr="009B05AD">
        <w:rPr>
          <w:rFonts w:asciiTheme="minorHAnsi" w:hAnsiTheme="minorHAnsi" w:cs="Arial"/>
          <w:lang w:val="en-ZA"/>
        </w:rPr>
        <w:t>12 November</w:t>
      </w:r>
      <w:r w:rsidR="0020707F" w:rsidRPr="009B05AD">
        <w:rPr>
          <w:rFonts w:asciiTheme="minorHAnsi" w:hAnsiTheme="minorHAnsi" w:cs="Arial"/>
          <w:lang w:val="en-ZA"/>
        </w:rPr>
        <w:t xml:space="preserve"> 2021</w:t>
      </w:r>
      <w:r w:rsidR="009B05AD" w:rsidRPr="009B05AD">
        <w:rPr>
          <w:rFonts w:asciiTheme="minorHAnsi" w:hAnsiTheme="minorHAnsi" w:cs="Arial"/>
          <w:lang w:val="en-ZA"/>
        </w:rPr>
        <w:t>; 12 February 2022</w:t>
      </w:r>
      <w:r w:rsidR="00974B98">
        <w:rPr>
          <w:rFonts w:asciiTheme="minorHAnsi" w:hAnsiTheme="minorHAnsi" w:cs="Arial"/>
          <w:lang w:val="en-ZA"/>
        </w:rPr>
        <w:t xml:space="preserve"> (per APS)</w:t>
      </w:r>
    </w:p>
    <w:p w14:paraId="31A1FFE6" w14:textId="1D1F8535" w:rsidR="007F4679" w:rsidRPr="009B05A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05AD">
        <w:rPr>
          <w:rFonts w:asciiTheme="minorHAnsi" w:hAnsiTheme="minorHAnsi" w:cs="Arial"/>
          <w:b/>
          <w:lang w:val="en-ZA"/>
        </w:rPr>
        <w:t>Interest Payment Date(s)</w:t>
      </w:r>
      <w:r w:rsidR="007F4679" w:rsidRPr="009B05AD">
        <w:rPr>
          <w:rFonts w:asciiTheme="minorHAnsi" w:hAnsiTheme="minorHAnsi" w:cs="Arial"/>
          <w:b/>
          <w:lang w:val="en-ZA"/>
        </w:rPr>
        <w:tab/>
      </w:r>
      <w:r w:rsidRPr="009B05AD">
        <w:rPr>
          <w:rFonts w:asciiTheme="minorHAnsi" w:hAnsiTheme="minorHAnsi" w:cs="Arial"/>
          <w:lang w:val="en-ZA"/>
        </w:rPr>
        <w:t>22 November</w:t>
      </w:r>
      <w:r w:rsidR="0020707F" w:rsidRPr="009B05AD">
        <w:rPr>
          <w:rFonts w:asciiTheme="minorHAnsi" w:hAnsiTheme="minorHAnsi" w:cs="Arial"/>
          <w:lang w:val="en-ZA"/>
        </w:rPr>
        <w:t xml:space="preserve"> 2021</w:t>
      </w:r>
      <w:r w:rsidR="009B05AD" w:rsidRPr="009B05AD">
        <w:rPr>
          <w:rFonts w:asciiTheme="minorHAnsi" w:hAnsiTheme="minorHAnsi" w:cs="Arial"/>
          <w:lang w:val="en-ZA"/>
        </w:rPr>
        <w:t>; 22 February 2022</w:t>
      </w:r>
      <w:r w:rsidR="00974B98">
        <w:rPr>
          <w:rFonts w:asciiTheme="minorHAnsi" w:hAnsiTheme="minorHAnsi" w:cs="Arial"/>
          <w:lang w:val="en-ZA"/>
        </w:rPr>
        <w:t xml:space="preserve"> (per APS)</w:t>
      </w:r>
    </w:p>
    <w:p w14:paraId="2EE2F418" w14:textId="796806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05AD">
        <w:rPr>
          <w:rFonts w:asciiTheme="minorHAnsi" w:hAnsiTheme="minorHAnsi" w:cs="Arial"/>
          <w:b/>
          <w:lang w:val="en-ZA"/>
        </w:rPr>
        <w:t>Last Day to Register</w:t>
      </w:r>
      <w:r w:rsidRPr="009B05AD">
        <w:rPr>
          <w:rFonts w:asciiTheme="minorHAnsi" w:hAnsiTheme="minorHAnsi" w:cs="Arial"/>
          <w:b/>
          <w:lang w:val="en-ZA"/>
        </w:rPr>
        <w:tab/>
      </w:r>
      <w:r w:rsidR="004D5A76" w:rsidRPr="009B05AD">
        <w:rPr>
          <w:rFonts w:asciiTheme="minorHAnsi" w:hAnsiTheme="minorHAnsi" w:cs="Arial"/>
          <w:lang w:val="en-ZA"/>
        </w:rPr>
        <w:t>By 17:00 on</w:t>
      </w:r>
      <w:r w:rsidR="004D5A76" w:rsidRPr="009B05AD">
        <w:rPr>
          <w:rFonts w:asciiTheme="minorHAnsi" w:hAnsiTheme="minorHAnsi" w:cs="Arial"/>
          <w:b/>
          <w:lang w:val="en-ZA"/>
        </w:rPr>
        <w:t xml:space="preserve"> </w:t>
      </w:r>
      <w:r w:rsidRPr="009B05AD">
        <w:rPr>
          <w:rFonts w:asciiTheme="minorHAnsi" w:hAnsiTheme="minorHAnsi" w:cs="Arial"/>
          <w:lang w:val="en-ZA"/>
        </w:rPr>
        <w:t>11 November</w:t>
      </w:r>
      <w:r w:rsidR="0020707F" w:rsidRPr="009B05AD">
        <w:rPr>
          <w:rFonts w:asciiTheme="minorHAnsi" w:hAnsiTheme="minorHAnsi" w:cs="Arial"/>
          <w:lang w:val="en-ZA"/>
        </w:rPr>
        <w:t xml:space="preserve"> 2021</w:t>
      </w:r>
      <w:r w:rsidR="009B05AD">
        <w:rPr>
          <w:rFonts w:asciiTheme="minorHAnsi" w:hAnsiTheme="minorHAnsi" w:cs="Arial"/>
          <w:lang w:val="en-ZA"/>
        </w:rPr>
        <w:t>; 11 February 2022</w:t>
      </w:r>
      <w:r w:rsidR="00974B98">
        <w:rPr>
          <w:rFonts w:asciiTheme="minorHAnsi" w:hAnsiTheme="minorHAnsi" w:cs="Arial"/>
          <w:lang w:val="en-ZA"/>
        </w:rPr>
        <w:t xml:space="preserve"> (per APS)</w:t>
      </w:r>
    </w:p>
    <w:p w14:paraId="53BB18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4BB659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98A8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548F1AA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F3AB0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ZAG000178997</w:t>
      </w:r>
    </w:p>
    <w:p w14:paraId="39A518C1" w14:textId="498D67C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630DE03" w14:textId="77777777" w:rsidR="00974B98" w:rsidRDefault="00386EFA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2F7993" w14:textId="7F4B48B2" w:rsidR="007F4679" w:rsidRDefault="00386EFA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C2DF7C" w14:textId="4DA65A2C" w:rsidR="00974B98" w:rsidRDefault="00163779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74B98" w:rsidRPr="00C57C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https://clientportal.jse.co.za/Content/JSEPricingSupplementsItems/NNF052%20PricingSupplement2008.pdf</w:t>
        </w:r>
      </w:hyperlink>
    </w:p>
    <w:p w14:paraId="3B79EEAC" w14:textId="77777777" w:rsidR="00974B98" w:rsidRPr="00F64748" w:rsidRDefault="00974B98" w:rsidP="00974B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57AC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A1979D3" w14:textId="34A5DD6A" w:rsidR="0020707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AC8EAA" w14:textId="77777777" w:rsidR="0020707F" w:rsidRPr="00F64748" w:rsidRDefault="0020707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E651B2" w14:textId="77777777" w:rsidR="0020707F" w:rsidRDefault="0020707F" w:rsidP="0020707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2D8F0A8" w14:textId="77777777" w:rsidR="0020707F" w:rsidRDefault="0020707F" w:rsidP="002070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418A78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4384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617F" w14:textId="77777777" w:rsidR="00465BD2" w:rsidRDefault="00465BD2">
      <w:r>
        <w:separator/>
      </w:r>
    </w:p>
  </w:endnote>
  <w:endnote w:type="continuationSeparator" w:id="0">
    <w:p w14:paraId="19EB31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20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43FA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FBD7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7A28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D4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407CE7" w14:textId="77777777">
      <w:tc>
        <w:tcPr>
          <w:tcW w:w="1335" w:type="dxa"/>
        </w:tcPr>
        <w:p w14:paraId="08E9715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AD73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478D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1B74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0483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B014" w14:textId="77777777" w:rsidR="00465BD2" w:rsidRDefault="00465BD2">
      <w:r>
        <w:separator/>
      </w:r>
    </w:p>
  </w:footnote>
  <w:footnote w:type="continuationSeparator" w:id="0">
    <w:p w14:paraId="63CB76A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A1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8AFD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2B1A" w14:textId="77777777" w:rsidR="001D1A44" w:rsidRDefault="001637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1F1E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46023" w14:textId="77777777" w:rsidR="001D1A44" w:rsidRDefault="001D1A44" w:rsidP="00EF6146">
                <w:pPr>
                  <w:jc w:val="right"/>
                </w:pPr>
              </w:p>
              <w:p w14:paraId="6EA8D1E3" w14:textId="77777777" w:rsidR="001D1A44" w:rsidRDefault="001D1A44" w:rsidP="00EF6146">
                <w:pPr>
                  <w:jc w:val="right"/>
                </w:pPr>
              </w:p>
              <w:p w14:paraId="5D88F3FD" w14:textId="77777777" w:rsidR="001D1A44" w:rsidRDefault="001D1A44" w:rsidP="00EF6146">
                <w:pPr>
                  <w:jc w:val="right"/>
                </w:pPr>
              </w:p>
              <w:p w14:paraId="6A051AEE" w14:textId="77777777" w:rsidR="001D1A44" w:rsidRDefault="001D1A44" w:rsidP="00EF6146">
                <w:pPr>
                  <w:jc w:val="right"/>
                </w:pPr>
              </w:p>
              <w:p w14:paraId="60E71D7C" w14:textId="77777777" w:rsidR="001D1A44" w:rsidRDefault="001D1A44" w:rsidP="00EF6146">
                <w:pPr>
                  <w:jc w:val="right"/>
                </w:pPr>
              </w:p>
              <w:p w14:paraId="1D631602" w14:textId="77777777" w:rsidR="001D1A44" w:rsidRDefault="001D1A44" w:rsidP="00EF6146">
                <w:pPr>
                  <w:jc w:val="right"/>
                </w:pPr>
              </w:p>
              <w:p w14:paraId="7D501D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B45C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7B0D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14C50E" wp14:editId="58D874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52163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77667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D78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C5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FBA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E2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F00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C685EF" w14:textId="77777777">
      <w:trPr>
        <w:trHeight w:hRule="exact" w:val="2342"/>
        <w:jc w:val="right"/>
      </w:trPr>
      <w:tc>
        <w:tcPr>
          <w:tcW w:w="9752" w:type="dxa"/>
        </w:tcPr>
        <w:p w14:paraId="5DE2E0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0D11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3F4C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B182" w14:textId="77777777" w:rsidR="001D1A44" w:rsidRDefault="001637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D3C1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B6BBB5" w14:textId="77777777" w:rsidR="001D1A44" w:rsidRDefault="001D1A44" w:rsidP="00BD2E91">
                <w:pPr>
                  <w:jc w:val="right"/>
                </w:pPr>
              </w:p>
              <w:p w14:paraId="7F4BF27B" w14:textId="77777777" w:rsidR="001D1A44" w:rsidRDefault="001D1A44" w:rsidP="00BD2E91">
                <w:pPr>
                  <w:jc w:val="right"/>
                </w:pPr>
              </w:p>
              <w:p w14:paraId="1FA24FD2" w14:textId="77777777" w:rsidR="001D1A44" w:rsidRDefault="001D1A44" w:rsidP="00BD2E91">
                <w:pPr>
                  <w:jc w:val="right"/>
                </w:pPr>
              </w:p>
              <w:p w14:paraId="30DCFDF0" w14:textId="77777777" w:rsidR="001D1A44" w:rsidRDefault="001D1A44" w:rsidP="00BD2E91">
                <w:pPr>
                  <w:jc w:val="right"/>
                </w:pPr>
              </w:p>
              <w:p w14:paraId="2906A114" w14:textId="77777777" w:rsidR="001D1A44" w:rsidRDefault="001D1A44" w:rsidP="00BD2E91">
                <w:pPr>
                  <w:jc w:val="right"/>
                </w:pPr>
              </w:p>
              <w:p w14:paraId="7E5E3B47" w14:textId="77777777" w:rsidR="001D1A44" w:rsidRDefault="001D1A44" w:rsidP="00BD2E91">
                <w:pPr>
                  <w:jc w:val="right"/>
                </w:pPr>
              </w:p>
              <w:p w14:paraId="001509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D2D9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502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0B06A4" wp14:editId="590A60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F057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899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CC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B3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7CB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5C2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486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3B48C4" w14:textId="77777777">
      <w:trPr>
        <w:trHeight w:hRule="exact" w:val="2342"/>
        <w:jc w:val="right"/>
      </w:trPr>
      <w:tc>
        <w:tcPr>
          <w:tcW w:w="9752" w:type="dxa"/>
        </w:tcPr>
        <w:p w14:paraId="39D591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6377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2CD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C10804" wp14:editId="7C5D34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C6C8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0656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2007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779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07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AB4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B9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5AD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B98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A43364"/>
  <w15:docId w15:val="{38A3028F-88EB-47F4-9525-12947E3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2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18A51-B5D7-41D0-81A3-E164C8A57179}"/>
</file>

<file path=customXml/itemProps3.xml><?xml version="1.0" encoding="utf-8"?>
<ds:datastoreItem xmlns:ds="http://schemas.openxmlformats.org/officeDocument/2006/customXml" ds:itemID="{A9575AAB-4786-4C23-AE36-6F7B8F30308E}"/>
</file>

<file path=customXml/itemProps4.xml><?xml version="1.0" encoding="utf-8"?>
<ds:datastoreItem xmlns:ds="http://schemas.openxmlformats.org/officeDocument/2006/customXml" ds:itemID="{E3206D5E-A2B3-4D84-89A4-91566231B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2021-08-20T08:10:00Z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2021-08-16T06:19:15Z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9b4263d2-61ca-4b82-ac43-df7d9071c14d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